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4E" w:rsidRDefault="00A40A5A" w:rsidP="00A40A5A">
      <w:pPr>
        <w:pStyle w:val="a3"/>
        <w:ind w:firstLineChars="100" w:firstLine="320"/>
        <w:jc w:val="left"/>
      </w:pPr>
      <w:r>
        <w:rPr>
          <w:rFonts w:hint="eastAsia"/>
          <w:noProof/>
          <w:sz w:val="32"/>
          <w:szCs w:val="32"/>
        </w:rPr>
        <mc:AlternateContent>
          <mc:Choice Requires="wps">
            <w:drawing>
              <wp:anchor distT="0" distB="0" distL="114300" distR="114300" simplePos="0" relativeHeight="251696640" behindDoc="1" locked="0" layoutInCell="1" allowOverlap="1" wp14:anchorId="5DEA42F2" wp14:editId="7F172623">
                <wp:simplePos x="0" y="0"/>
                <wp:positionH relativeFrom="column">
                  <wp:posOffset>12065</wp:posOffset>
                </wp:positionH>
                <wp:positionV relativeFrom="paragraph">
                  <wp:posOffset>-2540</wp:posOffset>
                </wp:positionV>
                <wp:extent cx="1359535" cy="414020"/>
                <wp:effectExtent l="0" t="0" r="12065" b="24130"/>
                <wp:wrapNone/>
                <wp:docPr id="9" name="角丸四角形 9"/>
                <wp:cNvGraphicFramePr/>
                <a:graphic xmlns:a="http://schemas.openxmlformats.org/drawingml/2006/main">
                  <a:graphicData uri="http://schemas.microsoft.com/office/word/2010/wordprocessingShape">
                    <wps:wsp>
                      <wps:cNvSpPr/>
                      <wps:spPr>
                        <a:xfrm>
                          <a:off x="0" y="0"/>
                          <a:ext cx="1359535" cy="414020"/>
                        </a:xfrm>
                        <a:prstGeom prst="roundRect">
                          <a:avLst/>
                        </a:prstGeom>
                        <a:gradFill>
                          <a:gsLst>
                            <a:gs pos="0">
                              <a:srgbClr val="4F81BD">
                                <a:tint val="66000"/>
                                <a:satMod val="160000"/>
                              </a:srgbClr>
                            </a:gs>
                            <a:gs pos="58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95pt;margin-top:-.2pt;width:107.05pt;height:32.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" fillcolor="#9ab5e4" strokecolor="#385d8a" strokeweight="2pt">
                <v:fill color2="#e1e8f5" colors="0 #9ab5e4;38011f #c2d1ed;1 #e1e8f5" focus="100%" type="gradient">
                  <o:fill v:ext="view" type="gradientUnscaled"/>
                </v:fill>
              </v:roundrect>
            </w:pict>
          </mc:Fallback>
        </mc:AlternateContent>
      </w:r>
      <w:r w:rsidR="00516B61">
        <w:rPr>
          <w:rFonts w:hint="eastAsia"/>
          <w:sz w:val="32"/>
          <w:szCs w:val="32"/>
        </w:rPr>
        <w:t>清水減圧弁</w:t>
      </w:r>
    </w:p>
    <w:p w:rsidR="002306E5" w:rsidRDefault="00DF2344">
      <w:pPr>
        <w:rPr>
          <w:sz w:val="32"/>
          <w:szCs w:val="32"/>
        </w:rPr>
      </w:pPr>
      <w:r>
        <w:rPr>
          <w:noProof/>
        </w:rPr>
        <w:drawing>
          <wp:anchor distT="0" distB="0" distL="114300" distR="114300" simplePos="0" relativeHeight="251647488" behindDoc="0" locked="0" layoutInCell="1" allowOverlap="1">
            <wp:simplePos x="0" y="0"/>
            <wp:positionH relativeFrom="column">
              <wp:posOffset>3810</wp:posOffset>
            </wp:positionH>
            <wp:positionV relativeFrom="paragraph">
              <wp:posOffset>114935</wp:posOffset>
            </wp:positionV>
            <wp:extent cx="3076575" cy="2305050"/>
            <wp:effectExtent l="0" t="0" r="9525" b="0"/>
            <wp:wrapSquare wrapText="bothSides"/>
            <wp:docPr id="13" name="図 13" descr="P826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82601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657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32"/>
          <w:szCs w:val="32"/>
        </w:rPr>
        <w:drawing>
          <wp:inline distT="0" distB="0" distL="0" distR="0">
            <wp:extent cx="3114675" cy="2333625"/>
            <wp:effectExtent l="0" t="0" r="9525" b="9525"/>
            <wp:docPr id="3" name="図 3" descr="減圧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減圧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2333625"/>
                    </a:xfrm>
                    <a:prstGeom prst="rect">
                      <a:avLst/>
                    </a:prstGeom>
                    <a:noFill/>
                    <a:ln>
                      <a:noFill/>
                    </a:ln>
                  </pic:spPr>
                </pic:pic>
              </a:graphicData>
            </a:graphic>
          </wp:inline>
        </w:drawing>
      </w:r>
    </w:p>
    <w:p w:rsidR="006C4BDC" w:rsidRDefault="00287B55" w:rsidP="006C4BDC">
      <w:pPr>
        <w:ind w:firstLineChars="600" w:firstLine="1320"/>
        <w:rPr>
          <w:sz w:val="22"/>
          <w:szCs w:val="22"/>
        </w:rPr>
      </w:pPr>
      <w:r>
        <w:rPr>
          <w:rFonts w:hint="eastAsia"/>
          <w:sz w:val="22"/>
          <w:szCs w:val="22"/>
        </w:rPr>
        <w:t xml:space="preserve">　</w:t>
      </w:r>
      <w:r w:rsidR="006C4BDC">
        <w:rPr>
          <w:rFonts w:hint="eastAsia"/>
          <w:sz w:val="22"/>
          <w:szCs w:val="22"/>
        </w:rPr>
        <w:t>清水減圧弁室建屋</w:t>
      </w:r>
      <w:r>
        <w:rPr>
          <w:rFonts w:hint="eastAsia"/>
          <w:sz w:val="22"/>
          <w:szCs w:val="22"/>
        </w:rPr>
        <w:t xml:space="preserve">　</w:t>
      </w:r>
      <w:r w:rsidR="00747392">
        <w:rPr>
          <w:rFonts w:hint="eastAsia"/>
          <w:sz w:val="22"/>
          <w:szCs w:val="22"/>
        </w:rPr>
        <w:t xml:space="preserve">　　　　　　　　　　　　</w:t>
      </w:r>
      <w:r>
        <w:rPr>
          <w:rFonts w:hint="eastAsia"/>
          <w:sz w:val="22"/>
          <w:szCs w:val="22"/>
        </w:rPr>
        <w:t>清水</w:t>
      </w:r>
      <w:r w:rsidR="006C4BDC">
        <w:rPr>
          <w:rFonts w:hint="eastAsia"/>
          <w:sz w:val="22"/>
          <w:szCs w:val="22"/>
        </w:rPr>
        <w:t>減圧弁本体</w:t>
      </w:r>
      <w:r w:rsidR="00747392">
        <w:rPr>
          <w:rFonts w:hint="eastAsia"/>
          <w:sz w:val="22"/>
          <w:szCs w:val="22"/>
        </w:rPr>
        <w:t>（φ</w:t>
      </w:r>
      <w:r w:rsidR="00747392">
        <w:rPr>
          <w:rFonts w:hint="eastAsia"/>
          <w:sz w:val="22"/>
          <w:szCs w:val="22"/>
        </w:rPr>
        <w:t>500</w:t>
      </w:r>
      <w:r w:rsidR="00747392">
        <w:rPr>
          <w:rFonts w:hint="eastAsia"/>
          <w:sz w:val="22"/>
          <w:szCs w:val="22"/>
        </w:rPr>
        <w:t>ｍｍ）</w:t>
      </w:r>
    </w:p>
    <w:p w:rsidR="006C4BDC" w:rsidRDefault="006C4BDC" w:rsidP="006C4BDC">
      <w:pPr>
        <w:rPr>
          <w:sz w:val="22"/>
          <w:szCs w:val="22"/>
        </w:rPr>
      </w:pPr>
    </w:p>
    <w:p w:rsidR="00DF2344" w:rsidRDefault="00287B55" w:rsidP="006C4BDC">
      <w:pPr>
        <w:rPr>
          <w:sz w:val="22"/>
          <w:szCs w:val="22"/>
        </w:rPr>
      </w:pPr>
      <w:r>
        <w:rPr>
          <w:rFonts w:hint="eastAsia"/>
          <w:sz w:val="22"/>
          <w:szCs w:val="22"/>
        </w:rPr>
        <w:t xml:space="preserve">　清水減圧弁は清水新沼から</w:t>
      </w:r>
      <w:r w:rsidR="000A36AF">
        <w:rPr>
          <w:rFonts w:hint="eastAsia"/>
          <w:sz w:val="22"/>
          <w:szCs w:val="22"/>
        </w:rPr>
        <w:t>清水除塵機を経て</w:t>
      </w:r>
      <w:r>
        <w:rPr>
          <w:rFonts w:hint="eastAsia"/>
          <w:sz w:val="22"/>
          <w:szCs w:val="22"/>
        </w:rPr>
        <w:t>清水幹線により送水された圧力を</w:t>
      </w:r>
      <w:r w:rsidR="00A17D5B">
        <w:rPr>
          <w:rFonts w:hint="eastAsia"/>
          <w:sz w:val="22"/>
          <w:szCs w:val="22"/>
        </w:rPr>
        <w:t>5.6</w:t>
      </w:r>
      <w:r>
        <w:rPr>
          <w:rFonts w:hint="eastAsia"/>
          <w:sz w:val="22"/>
          <w:szCs w:val="22"/>
        </w:rPr>
        <w:t>ｋから</w:t>
      </w:r>
      <w:r w:rsidR="00A17D5B">
        <w:rPr>
          <w:rFonts w:hint="eastAsia"/>
          <w:sz w:val="22"/>
          <w:szCs w:val="22"/>
        </w:rPr>
        <w:t>3.0</w:t>
      </w:r>
      <w:r>
        <w:rPr>
          <w:rFonts w:hint="eastAsia"/>
          <w:sz w:val="22"/>
          <w:szCs w:val="22"/>
        </w:rPr>
        <w:t>ｋに減圧し、</w:t>
      </w:r>
    </w:p>
    <w:p w:rsidR="00DF2344" w:rsidRDefault="0000470D" w:rsidP="006C4BDC">
      <w:pPr>
        <w:rPr>
          <w:sz w:val="22"/>
          <w:szCs w:val="22"/>
        </w:rPr>
      </w:pPr>
      <w:r>
        <w:rPr>
          <w:rFonts w:hint="eastAsia"/>
          <w:sz w:val="22"/>
          <w:szCs w:val="22"/>
        </w:rPr>
        <w:t>鹿北部工区、</w:t>
      </w:r>
      <w:r w:rsidR="002E5793">
        <w:rPr>
          <w:rFonts w:hint="eastAsia"/>
          <w:sz w:val="22"/>
          <w:szCs w:val="22"/>
        </w:rPr>
        <w:t>10</w:t>
      </w:r>
      <w:r>
        <w:rPr>
          <w:rFonts w:hint="eastAsia"/>
          <w:sz w:val="22"/>
          <w:szCs w:val="22"/>
        </w:rPr>
        <w:t>工区</w:t>
      </w:r>
      <w:r w:rsidR="00D378B9">
        <w:rPr>
          <w:rFonts w:hint="eastAsia"/>
          <w:sz w:val="22"/>
          <w:szCs w:val="22"/>
        </w:rPr>
        <w:t>（</w:t>
      </w:r>
      <w:r w:rsidR="002E5793">
        <w:rPr>
          <w:rFonts w:hint="eastAsia"/>
          <w:sz w:val="22"/>
          <w:szCs w:val="22"/>
        </w:rPr>
        <w:t>陣屋</w:t>
      </w:r>
      <w:r w:rsidR="00FE5181">
        <w:rPr>
          <w:rFonts w:hint="eastAsia"/>
          <w:sz w:val="22"/>
          <w:szCs w:val="22"/>
        </w:rPr>
        <w:t>、</w:t>
      </w:r>
      <w:r w:rsidR="002E5793">
        <w:rPr>
          <w:rFonts w:hint="eastAsia"/>
          <w:sz w:val="22"/>
          <w:szCs w:val="22"/>
        </w:rPr>
        <w:t>沢田</w:t>
      </w:r>
      <w:r w:rsidR="00FE5181">
        <w:rPr>
          <w:rFonts w:hint="eastAsia"/>
          <w:sz w:val="22"/>
          <w:szCs w:val="22"/>
        </w:rPr>
        <w:t>等</w:t>
      </w:r>
      <w:r w:rsidR="00D378B9">
        <w:rPr>
          <w:rFonts w:hint="eastAsia"/>
          <w:sz w:val="22"/>
          <w:szCs w:val="22"/>
        </w:rPr>
        <w:t>）</w:t>
      </w:r>
      <w:r w:rsidR="002E5793">
        <w:rPr>
          <w:rFonts w:hint="eastAsia"/>
          <w:sz w:val="22"/>
          <w:szCs w:val="22"/>
        </w:rPr>
        <w:t>11</w:t>
      </w:r>
      <w:r>
        <w:rPr>
          <w:rFonts w:hint="eastAsia"/>
          <w:sz w:val="22"/>
          <w:szCs w:val="22"/>
        </w:rPr>
        <w:t>工区</w:t>
      </w:r>
      <w:r w:rsidR="00D378B9">
        <w:rPr>
          <w:rFonts w:hint="eastAsia"/>
          <w:sz w:val="22"/>
          <w:szCs w:val="22"/>
        </w:rPr>
        <w:t>（</w:t>
      </w:r>
      <w:r w:rsidR="002E5793">
        <w:rPr>
          <w:rFonts w:hint="eastAsia"/>
          <w:sz w:val="22"/>
          <w:szCs w:val="22"/>
        </w:rPr>
        <w:t>杉菜原</w:t>
      </w:r>
      <w:r w:rsidR="00FE5181">
        <w:rPr>
          <w:rFonts w:hint="eastAsia"/>
          <w:sz w:val="22"/>
          <w:szCs w:val="22"/>
        </w:rPr>
        <w:t>、</w:t>
      </w:r>
      <w:r w:rsidR="002E5793">
        <w:rPr>
          <w:rFonts w:hint="eastAsia"/>
          <w:sz w:val="22"/>
          <w:szCs w:val="22"/>
        </w:rPr>
        <w:t>学校前</w:t>
      </w:r>
      <w:r w:rsidR="00FE5181">
        <w:rPr>
          <w:rFonts w:hint="eastAsia"/>
          <w:sz w:val="22"/>
          <w:szCs w:val="22"/>
        </w:rPr>
        <w:t>等</w:t>
      </w:r>
      <w:r w:rsidR="00D378B9">
        <w:rPr>
          <w:rFonts w:hint="eastAsia"/>
          <w:sz w:val="22"/>
          <w:szCs w:val="22"/>
        </w:rPr>
        <w:t>）</w:t>
      </w:r>
      <w:r>
        <w:rPr>
          <w:rFonts w:hint="eastAsia"/>
          <w:sz w:val="22"/>
          <w:szCs w:val="22"/>
        </w:rPr>
        <w:t>、</w:t>
      </w:r>
      <w:r w:rsidR="002E5793">
        <w:rPr>
          <w:rFonts w:hint="eastAsia"/>
          <w:sz w:val="22"/>
          <w:szCs w:val="22"/>
        </w:rPr>
        <w:t>11-2</w:t>
      </w:r>
      <w:r>
        <w:rPr>
          <w:rFonts w:hint="eastAsia"/>
          <w:sz w:val="22"/>
          <w:szCs w:val="22"/>
        </w:rPr>
        <w:t>工区</w:t>
      </w:r>
      <w:r w:rsidR="00470687">
        <w:rPr>
          <w:rFonts w:hint="eastAsia"/>
          <w:sz w:val="22"/>
          <w:szCs w:val="22"/>
        </w:rPr>
        <w:t>（</w:t>
      </w:r>
      <w:r w:rsidR="002E5793">
        <w:rPr>
          <w:rFonts w:hint="eastAsia"/>
          <w:sz w:val="22"/>
          <w:szCs w:val="22"/>
        </w:rPr>
        <w:t>桃頭</w:t>
      </w:r>
      <w:r w:rsidR="00470687">
        <w:rPr>
          <w:rFonts w:hint="eastAsia"/>
          <w:sz w:val="22"/>
          <w:szCs w:val="22"/>
        </w:rPr>
        <w:t>）</w:t>
      </w:r>
      <w:r>
        <w:rPr>
          <w:rFonts w:hint="eastAsia"/>
          <w:sz w:val="22"/>
          <w:szCs w:val="22"/>
        </w:rPr>
        <w:t>、久宮工区に送水し</w:t>
      </w:r>
    </w:p>
    <w:p w:rsidR="00DF2344" w:rsidRDefault="0000470D" w:rsidP="006C4BDC">
      <w:pPr>
        <w:rPr>
          <w:sz w:val="22"/>
          <w:szCs w:val="22"/>
        </w:rPr>
      </w:pPr>
      <w:r>
        <w:rPr>
          <w:rFonts w:hint="eastAsia"/>
          <w:sz w:val="22"/>
          <w:szCs w:val="22"/>
        </w:rPr>
        <w:t>ています。監視システムにより一次側、</w:t>
      </w:r>
      <w:r w:rsidR="008C7F8F">
        <w:rPr>
          <w:rFonts w:hint="eastAsia"/>
          <w:sz w:val="22"/>
          <w:szCs w:val="22"/>
        </w:rPr>
        <w:t>二</w:t>
      </w:r>
      <w:r>
        <w:rPr>
          <w:rFonts w:hint="eastAsia"/>
          <w:sz w:val="22"/>
          <w:szCs w:val="22"/>
        </w:rPr>
        <w:t>次側の圧力</w:t>
      </w:r>
      <w:r w:rsidR="00940ABB">
        <w:rPr>
          <w:rFonts w:hint="eastAsia"/>
          <w:sz w:val="22"/>
          <w:szCs w:val="22"/>
        </w:rPr>
        <w:t>を</w:t>
      </w:r>
      <w:r w:rsidR="008C7F8F">
        <w:rPr>
          <w:rFonts w:hint="eastAsia"/>
          <w:sz w:val="22"/>
          <w:szCs w:val="22"/>
        </w:rPr>
        <w:t>常時</w:t>
      </w:r>
      <w:r>
        <w:rPr>
          <w:rFonts w:hint="eastAsia"/>
          <w:sz w:val="22"/>
          <w:szCs w:val="22"/>
        </w:rPr>
        <w:t>監視すること</w:t>
      </w:r>
      <w:r w:rsidR="00940ABB">
        <w:rPr>
          <w:rFonts w:hint="eastAsia"/>
          <w:sz w:val="22"/>
          <w:szCs w:val="22"/>
        </w:rPr>
        <w:t>により</w:t>
      </w:r>
      <w:r>
        <w:rPr>
          <w:rFonts w:hint="eastAsia"/>
          <w:sz w:val="22"/>
          <w:szCs w:val="22"/>
        </w:rPr>
        <w:t>、ゴミづまり等による異常</w:t>
      </w:r>
    </w:p>
    <w:p w:rsidR="0000470D" w:rsidRDefault="0000470D" w:rsidP="006C4BDC">
      <w:pPr>
        <w:rPr>
          <w:sz w:val="22"/>
          <w:szCs w:val="22"/>
        </w:rPr>
      </w:pPr>
      <w:r>
        <w:rPr>
          <w:rFonts w:hint="eastAsia"/>
          <w:sz w:val="22"/>
          <w:szCs w:val="22"/>
        </w:rPr>
        <w:t>が起きた場合に</w:t>
      </w:r>
      <w:r w:rsidR="008C7F8F">
        <w:rPr>
          <w:rFonts w:hint="eastAsia"/>
          <w:sz w:val="22"/>
          <w:szCs w:val="22"/>
        </w:rPr>
        <w:t>も</w:t>
      </w:r>
      <w:r>
        <w:rPr>
          <w:rFonts w:hint="eastAsia"/>
          <w:sz w:val="22"/>
          <w:szCs w:val="22"/>
        </w:rPr>
        <w:t>迅速な</w:t>
      </w:r>
      <w:r w:rsidR="00AA31F5">
        <w:rPr>
          <w:rFonts w:hint="eastAsia"/>
          <w:sz w:val="22"/>
          <w:szCs w:val="22"/>
        </w:rPr>
        <w:t>対応がとれるようになりました。</w:t>
      </w:r>
    </w:p>
    <w:p w:rsidR="00DF2344" w:rsidRDefault="00747392" w:rsidP="006C4BDC">
      <w:pPr>
        <w:rPr>
          <w:sz w:val="22"/>
          <w:szCs w:val="22"/>
        </w:rPr>
      </w:pPr>
      <w:r>
        <w:rPr>
          <w:rFonts w:hint="eastAsia"/>
          <w:sz w:val="22"/>
          <w:szCs w:val="22"/>
        </w:rPr>
        <w:t xml:space="preserve">　</w:t>
      </w:r>
      <w:r w:rsidR="0044566A">
        <w:rPr>
          <w:rFonts w:hint="eastAsia"/>
          <w:sz w:val="22"/>
          <w:szCs w:val="22"/>
        </w:rPr>
        <w:t>大間々用水土地改良区には、清水減圧弁の外に阿左美減圧弁</w:t>
      </w:r>
      <w:r w:rsidR="00A17D5B">
        <w:rPr>
          <w:rFonts w:hint="eastAsia"/>
          <w:sz w:val="22"/>
          <w:szCs w:val="22"/>
        </w:rPr>
        <w:t>（φ</w:t>
      </w:r>
      <w:r w:rsidR="00A17D5B">
        <w:rPr>
          <w:rFonts w:hint="eastAsia"/>
          <w:sz w:val="22"/>
          <w:szCs w:val="22"/>
        </w:rPr>
        <w:t>350mm</w:t>
      </w:r>
      <w:r w:rsidR="00A17D5B">
        <w:rPr>
          <w:rFonts w:hint="eastAsia"/>
          <w:sz w:val="22"/>
          <w:szCs w:val="22"/>
        </w:rPr>
        <w:t>）</w:t>
      </w:r>
      <w:r w:rsidR="0044566A">
        <w:rPr>
          <w:rFonts w:hint="eastAsia"/>
          <w:sz w:val="22"/>
          <w:szCs w:val="22"/>
        </w:rPr>
        <w:t>があります。阿左美減圧弁は</w:t>
      </w:r>
    </w:p>
    <w:p w:rsidR="00DF2344" w:rsidRDefault="0044566A" w:rsidP="006C4BDC">
      <w:pPr>
        <w:rPr>
          <w:sz w:val="22"/>
          <w:szCs w:val="22"/>
        </w:rPr>
      </w:pPr>
      <w:r>
        <w:rPr>
          <w:rFonts w:hint="eastAsia"/>
          <w:sz w:val="22"/>
          <w:szCs w:val="22"/>
        </w:rPr>
        <w:t>早川貯水池から早川幹線より分水し阿左美幹線に送水する圧力を減圧し</w:t>
      </w:r>
      <w:r w:rsidR="002E5793">
        <w:rPr>
          <w:rFonts w:hint="eastAsia"/>
          <w:sz w:val="22"/>
          <w:szCs w:val="22"/>
        </w:rPr>
        <w:t>、</w:t>
      </w:r>
      <w:r w:rsidR="002E5793">
        <w:rPr>
          <w:rFonts w:hint="eastAsia"/>
          <w:sz w:val="22"/>
          <w:szCs w:val="22"/>
        </w:rPr>
        <w:t>6</w:t>
      </w:r>
      <w:r w:rsidR="002E5793">
        <w:rPr>
          <w:rFonts w:hint="eastAsia"/>
          <w:sz w:val="22"/>
          <w:szCs w:val="22"/>
        </w:rPr>
        <w:t>工区（藤原</w:t>
      </w:r>
      <w:r w:rsidR="00FE5181">
        <w:rPr>
          <w:rFonts w:hint="eastAsia"/>
          <w:sz w:val="22"/>
          <w:szCs w:val="22"/>
        </w:rPr>
        <w:t>、</w:t>
      </w:r>
      <w:r w:rsidR="002E5793">
        <w:rPr>
          <w:rFonts w:hint="eastAsia"/>
          <w:sz w:val="22"/>
          <w:szCs w:val="22"/>
        </w:rPr>
        <w:t>堀上）</w:t>
      </w:r>
      <w:r w:rsidR="002E5793">
        <w:rPr>
          <w:rFonts w:hint="eastAsia"/>
          <w:sz w:val="22"/>
          <w:szCs w:val="22"/>
        </w:rPr>
        <w:t>6-1</w:t>
      </w:r>
      <w:r w:rsidR="002E5793">
        <w:rPr>
          <w:rFonts w:hint="eastAsia"/>
          <w:sz w:val="22"/>
          <w:szCs w:val="22"/>
        </w:rPr>
        <w:t>工区（吹</w:t>
      </w:r>
    </w:p>
    <w:p w:rsidR="00747392" w:rsidRDefault="002E5793" w:rsidP="006C4BDC">
      <w:pPr>
        <w:rPr>
          <w:sz w:val="22"/>
          <w:szCs w:val="22"/>
        </w:rPr>
      </w:pPr>
      <w:r>
        <w:rPr>
          <w:rFonts w:hint="eastAsia"/>
          <w:sz w:val="22"/>
          <w:szCs w:val="22"/>
        </w:rPr>
        <w:t>上）、</w:t>
      </w:r>
      <w:r>
        <w:rPr>
          <w:rFonts w:hint="eastAsia"/>
          <w:sz w:val="22"/>
          <w:szCs w:val="22"/>
        </w:rPr>
        <w:t>8</w:t>
      </w:r>
      <w:r w:rsidR="00FE5181">
        <w:rPr>
          <w:rFonts w:hint="eastAsia"/>
          <w:sz w:val="22"/>
          <w:szCs w:val="22"/>
        </w:rPr>
        <w:t>工区（岩宿）、</w:t>
      </w:r>
      <w:r w:rsidR="00FE5181">
        <w:rPr>
          <w:rFonts w:hint="eastAsia"/>
          <w:sz w:val="22"/>
          <w:szCs w:val="22"/>
        </w:rPr>
        <w:t>9</w:t>
      </w:r>
      <w:r w:rsidR="00FE5181">
        <w:rPr>
          <w:rFonts w:hint="eastAsia"/>
          <w:sz w:val="22"/>
          <w:szCs w:val="22"/>
        </w:rPr>
        <w:t>工区（鹿天神）、</w:t>
      </w:r>
      <w:r w:rsidR="00FE5181">
        <w:rPr>
          <w:rFonts w:hint="eastAsia"/>
          <w:sz w:val="22"/>
          <w:szCs w:val="22"/>
        </w:rPr>
        <w:t>16</w:t>
      </w:r>
      <w:r w:rsidR="00FE5181">
        <w:rPr>
          <w:rFonts w:hint="eastAsia"/>
          <w:sz w:val="22"/>
          <w:szCs w:val="22"/>
        </w:rPr>
        <w:t>工区（上鹿田）</w:t>
      </w:r>
      <w:r w:rsidR="00B92305">
        <w:rPr>
          <w:rFonts w:hint="eastAsia"/>
          <w:sz w:val="22"/>
          <w:szCs w:val="22"/>
        </w:rPr>
        <w:t>に送水しています。</w:t>
      </w:r>
    </w:p>
    <w:p w:rsidR="001D42A4" w:rsidRDefault="001D42A4" w:rsidP="006C4BDC">
      <w:pPr>
        <w:rPr>
          <w:sz w:val="22"/>
          <w:szCs w:val="22"/>
        </w:rPr>
      </w:pPr>
      <w:bookmarkStart w:id="0" w:name="_GoBack"/>
      <w:bookmarkEnd w:id="0"/>
    </w:p>
    <w:sectPr w:rsidR="001D42A4" w:rsidSect="001D42A4">
      <w:pgSz w:w="11906" w:h="16838" w:code="9"/>
      <w:pgMar w:top="289" w:right="567"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E5"/>
    <w:rsid w:val="0000470D"/>
    <w:rsid w:val="00025237"/>
    <w:rsid w:val="00060C24"/>
    <w:rsid w:val="000A36AF"/>
    <w:rsid w:val="000E1555"/>
    <w:rsid w:val="00124DB9"/>
    <w:rsid w:val="001331E1"/>
    <w:rsid w:val="00155BD9"/>
    <w:rsid w:val="00156DE7"/>
    <w:rsid w:val="00160092"/>
    <w:rsid w:val="00182C17"/>
    <w:rsid w:val="001C4995"/>
    <w:rsid w:val="001D42A4"/>
    <w:rsid w:val="001F71F6"/>
    <w:rsid w:val="0022543A"/>
    <w:rsid w:val="002306E5"/>
    <w:rsid w:val="00252472"/>
    <w:rsid w:val="00287B55"/>
    <w:rsid w:val="002A2ABB"/>
    <w:rsid w:val="002C7DD9"/>
    <w:rsid w:val="002E5793"/>
    <w:rsid w:val="003B6E53"/>
    <w:rsid w:val="0041269D"/>
    <w:rsid w:val="0044566A"/>
    <w:rsid w:val="00452401"/>
    <w:rsid w:val="00470687"/>
    <w:rsid w:val="00474DE8"/>
    <w:rsid w:val="00476FCF"/>
    <w:rsid w:val="0048506B"/>
    <w:rsid w:val="004B6A8B"/>
    <w:rsid w:val="004E05CC"/>
    <w:rsid w:val="00502406"/>
    <w:rsid w:val="00516B61"/>
    <w:rsid w:val="005D4BD3"/>
    <w:rsid w:val="0060148B"/>
    <w:rsid w:val="00667078"/>
    <w:rsid w:val="006B29DC"/>
    <w:rsid w:val="006C4BDC"/>
    <w:rsid w:val="00747392"/>
    <w:rsid w:val="00761CE5"/>
    <w:rsid w:val="007826A8"/>
    <w:rsid w:val="008175FA"/>
    <w:rsid w:val="008444BB"/>
    <w:rsid w:val="00847931"/>
    <w:rsid w:val="0089413D"/>
    <w:rsid w:val="008C7F8F"/>
    <w:rsid w:val="009021CC"/>
    <w:rsid w:val="00912889"/>
    <w:rsid w:val="00940ABB"/>
    <w:rsid w:val="009A5815"/>
    <w:rsid w:val="00A17D5B"/>
    <w:rsid w:val="00A32A85"/>
    <w:rsid w:val="00A40A5A"/>
    <w:rsid w:val="00AA31F5"/>
    <w:rsid w:val="00AB1ACA"/>
    <w:rsid w:val="00B1134E"/>
    <w:rsid w:val="00B52E37"/>
    <w:rsid w:val="00B92305"/>
    <w:rsid w:val="00C31972"/>
    <w:rsid w:val="00CB1763"/>
    <w:rsid w:val="00CF5CCF"/>
    <w:rsid w:val="00D378B9"/>
    <w:rsid w:val="00D472AE"/>
    <w:rsid w:val="00D63CC0"/>
    <w:rsid w:val="00DC20BE"/>
    <w:rsid w:val="00DF2344"/>
    <w:rsid w:val="00E51FE2"/>
    <w:rsid w:val="00EA1296"/>
    <w:rsid w:val="00EC4EE5"/>
    <w:rsid w:val="00FE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B6A8B"/>
    <w:rPr>
      <w:rFonts w:ascii="ＭＳ 明朝" w:hAnsi="Courier New"/>
      <w:szCs w:val="20"/>
    </w:rPr>
  </w:style>
  <w:style w:type="paragraph" w:styleId="a4">
    <w:name w:val="Balloon Text"/>
    <w:basedOn w:val="a"/>
    <w:link w:val="a5"/>
    <w:rsid w:val="009A5815"/>
    <w:rPr>
      <w:rFonts w:asciiTheme="majorHAnsi" w:eastAsiaTheme="majorEastAsia" w:hAnsiTheme="majorHAnsi" w:cstheme="majorBidi"/>
      <w:sz w:val="18"/>
      <w:szCs w:val="18"/>
    </w:rPr>
  </w:style>
  <w:style w:type="character" w:customStyle="1" w:styleId="a5">
    <w:name w:val="吹き出し (文字)"/>
    <w:basedOn w:val="a0"/>
    <w:link w:val="a4"/>
    <w:rsid w:val="009A5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研修場所１</vt:lpstr>
      <vt:lpstr>研修場所１</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研修場所１</dc:title>
  <dc:creator>大間々用水土地改良区</dc:creator>
  <cp:lastModifiedBy>owner</cp:lastModifiedBy>
  <cp:revision>2</cp:revision>
  <cp:lastPrinted>2018-10-10T00:37:00Z</cp:lastPrinted>
  <dcterms:created xsi:type="dcterms:W3CDTF">2018-10-11T08:23:00Z</dcterms:created>
  <dcterms:modified xsi:type="dcterms:W3CDTF">2018-10-11T08:23:00Z</dcterms:modified>
</cp:coreProperties>
</file>