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4E" w:rsidRDefault="00A40A5A" w:rsidP="003B6E53">
      <w:pPr>
        <w:ind w:firstLineChars="100" w:firstLine="32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4BF4C73" wp14:editId="59E4AC72">
                <wp:simplePos x="0" y="0"/>
                <wp:positionH relativeFrom="column">
                  <wp:posOffset>135890</wp:posOffset>
                </wp:positionH>
                <wp:positionV relativeFrom="paragraph">
                  <wp:posOffset>-2540</wp:posOffset>
                </wp:positionV>
                <wp:extent cx="2493010" cy="414020"/>
                <wp:effectExtent l="0" t="0" r="21590" b="241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4140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8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0.7pt;margin-top:-.2pt;width:196.3pt;height:32.6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" fillcolor="#9ab5e4" strokecolor="#385d8a" strokeweight="2pt">
                <v:fill color2="#e1e8f5" colors="0 #9ab5e4;38011f #c2d1ed;1 #e1e8f5" focus="100%" type="gradient">
                  <o:fill v:ext="view" type="gradientUnscaled"/>
                </v:fill>
              </v:roundrect>
            </w:pict>
          </mc:Fallback>
        </mc:AlternateContent>
      </w:r>
      <w:r w:rsidR="00B1134E">
        <w:rPr>
          <w:rFonts w:hint="eastAsia"/>
          <w:sz w:val="32"/>
          <w:szCs w:val="32"/>
        </w:rPr>
        <w:t>早川貯水池（早川取水口）</w:t>
      </w:r>
    </w:p>
    <w:p w:rsidR="00912889" w:rsidRPr="003B6E53" w:rsidRDefault="00912889" w:rsidP="00912889">
      <w:pPr>
        <w:ind w:firstLineChars="100" w:firstLine="220"/>
        <w:rPr>
          <w:sz w:val="22"/>
          <w:szCs w:val="22"/>
        </w:rPr>
      </w:pPr>
    </w:p>
    <w:p w:rsidR="003B6E53" w:rsidRDefault="00DF2344" w:rsidP="00B1134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3539490" cy="2649220"/>
            <wp:effectExtent l="0" t="0" r="3810" b="0"/>
            <wp:wrapNone/>
            <wp:docPr id="80" name="図 80" descr="P826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82601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4E">
        <w:rPr>
          <w:rFonts w:hint="eastAsia"/>
          <w:sz w:val="22"/>
          <w:szCs w:val="22"/>
        </w:rPr>
        <w:t xml:space="preserve">　</w:t>
      </w:r>
    </w:p>
    <w:p w:rsidR="003B6E53" w:rsidRDefault="00B1134E" w:rsidP="003B6E53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>早川貯水池は早川土地改良区（受益地は</w:t>
      </w:r>
    </w:p>
    <w:p w:rsidR="003B6E53" w:rsidRDefault="00B1134E" w:rsidP="003B6E53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水田約</w:t>
      </w:r>
      <w:r>
        <w:rPr>
          <w:rFonts w:hint="eastAsia"/>
          <w:sz w:val="22"/>
          <w:szCs w:val="22"/>
        </w:rPr>
        <w:t>100ha</w:t>
      </w:r>
      <w:r>
        <w:rPr>
          <w:rFonts w:hint="eastAsia"/>
          <w:sz w:val="22"/>
          <w:szCs w:val="22"/>
        </w:rPr>
        <w:t>）と大間々用水土地改良区が共</w:t>
      </w:r>
    </w:p>
    <w:p w:rsidR="003B6E53" w:rsidRDefault="00B1134E" w:rsidP="003B6E53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用している貯水池です。大間々用水土地改良</w:t>
      </w:r>
    </w:p>
    <w:p w:rsidR="003B6E53" w:rsidRDefault="00B1134E" w:rsidP="003B6E53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区は深沢川の水を導水路により早川貯水池</w:t>
      </w:r>
    </w:p>
    <w:p w:rsidR="003B6E53" w:rsidRDefault="00B1134E" w:rsidP="003B6E53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に入れた分の水を高低差を利用して早川貯</w:t>
      </w:r>
    </w:p>
    <w:p w:rsidR="00B1134E" w:rsidRDefault="00B1134E" w:rsidP="003B6E53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水池より送水しています。</w:t>
      </w:r>
    </w:p>
    <w:p w:rsidR="003B6E53" w:rsidRDefault="00B1134E" w:rsidP="003B6E53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>平成１３年度から平成１８年度には、県営</w:t>
      </w:r>
    </w:p>
    <w:p w:rsidR="003B6E53" w:rsidRDefault="00B1134E" w:rsidP="003B6E53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ため池等整備事業（農地防災）により堤体の</w:t>
      </w:r>
    </w:p>
    <w:p w:rsidR="003B6E53" w:rsidRDefault="00B1134E" w:rsidP="003B6E53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補強工、グラウト工（漏水防止工）、取水施</w:t>
      </w:r>
    </w:p>
    <w:p w:rsidR="00B1134E" w:rsidRDefault="00B1134E" w:rsidP="003B6E53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設の改修工が実施されました。</w:t>
      </w:r>
    </w:p>
    <w:p w:rsidR="00B1134E" w:rsidRDefault="00B1134E" w:rsidP="00B1134E">
      <w:pPr>
        <w:rPr>
          <w:sz w:val="22"/>
          <w:szCs w:val="22"/>
        </w:rPr>
      </w:pPr>
    </w:p>
    <w:p w:rsidR="00B1134E" w:rsidRDefault="00B1134E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早川貯水池（貯水量７７万ｔ）</w:t>
      </w:r>
    </w:p>
    <w:p w:rsidR="00B1134E" w:rsidRPr="006C515D" w:rsidRDefault="00DF2344" w:rsidP="00B1134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3539490" cy="2461260"/>
            <wp:effectExtent l="0" t="0" r="3810" b="0"/>
            <wp:wrapSquare wrapText="bothSides"/>
            <wp:docPr id="78" name="図 78" descr="早川取水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早川取水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E53" w:rsidRDefault="00B1134E" w:rsidP="003B6E5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左の写真は早川貯水池を減水した時に撮影</w:t>
      </w:r>
    </w:p>
    <w:p w:rsidR="003B6E53" w:rsidRDefault="00B1134E" w:rsidP="003B6E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した早川取水口です。平成１２年度に県営畑地</w:t>
      </w:r>
    </w:p>
    <w:p w:rsidR="00B1134E" w:rsidRPr="006C515D" w:rsidRDefault="00B1134E" w:rsidP="003B6E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帯総合土地改良事業で造成されました。</w:t>
      </w:r>
    </w:p>
    <w:p w:rsidR="003B6E53" w:rsidRDefault="00B1134E" w:rsidP="00B113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早川取水口はヒンジパイプ式の構造になっ</w:t>
      </w:r>
    </w:p>
    <w:p w:rsidR="003B6E53" w:rsidRDefault="00B1134E" w:rsidP="003B6E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ていて、早川貯水池の水面下１ｍの良質の水を</w:t>
      </w:r>
    </w:p>
    <w:p w:rsidR="00B1134E" w:rsidRPr="006C515D" w:rsidRDefault="00B1134E" w:rsidP="003B6E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取水し、１工区の一部を除く受益地全域に送水しています。</w:t>
      </w:r>
    </w:p>
    <w:p w:rsidR="003B6E53" w:rsidRDefault="00B1134E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この取水口完成前は早川貯水池の斜樋から</w:t>
      </w:r>
    </w:p>
    <w:p w:rsidR="003B6E53" w:rsidRDefault="003B6E53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放水された水を取水していた為</w:t>
      </w:r>
      <w:r w:rsidR="00B1134E">
        <w:rPr>
          <w:rFonts w:hint="eastAsia"/>
          <w:sz w:val="22"/>
          <w:szCs w:val="22"/>
        </w:rPr>
        <w:t>不安定でした</w:t>
      </w:r>
    </w:p>
    <w:p w:rsidR="003B6E53" w:rsidRDefault="00B1134E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が、この取水口の完成により十分な圧力で安定</w:t>
      </w:r>
    </w:p>
    <w:p w:rsidR="00B1134E" w:rsidRPr="006C515D" w:rsidRDefault="00B1134E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した送水が可能となりました。</w:t>
      </w:r>
    </w:p>
    <w:p w:rsidR="00B1134E" w:rsidRDefault="00912889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B1134E">
        <w:rPr>
          <w:rFonts w:hint="eastAsia"/>
          <w:sz w:val="22"/>
          <w:szCs w:val="22"/>
        </w:rPr>
        <w:t xml:space="preserve">　　　　　　　　　　</w:t>
      </w:r>
    </w:p>
    <w:p w:rsidR="00912889" w:rsidRDefault="00DF2344" w:rsidP="00B1134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226695</wp:posOffset>
            </wp:positionV>
            <wp:extent cx="3543300" cy="2382520"/>
            <wp:effectExtent l="0" t="0" r="0" b="0"/>
            <wp:wrapNone/>
            <wp:docPr id="79" name="図 79" descr="記念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記念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889" w:rsidRDefault="00912889" w:rsidP="00912889">
      <w:pPr>
        <w:ind w:firstLineChars="2800" w:firstLine="6160"/>
        <w:rPr>
          <w:sz w:val="22"/>
          <w:szCs w:val="22"/>
        </w:rPr>
      </w:pPr>
    </w:p>
    <w:p w:rsidR="00912889" w:rsidRDefault="00912889" w:rsidP="00912889">
      <w:pPr>
        <w:ind w:firstLineChars="2800" w:firstLine="6160"/>
        <w:rPr>
          <w:sz w:val="22"/>
          <w:szCs w:val="22"/>
        </w:rPr>
      </w:pPr>
    </w:p>
    <w:p w:rsidR="00912889" w:rsidRDefault="00912889" w:rsidP="00912889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左</w:t>
      </w:r>
      <w:r w:rsidR="00B1134E">
        <w:rPr>
          <w:rFonts w:hint="eastAsia"/>
          <w:sz w:val="22"/>
          <w:szCs w:val="22"/>
        </w:rPr>
        <w:t>の写真は県営畑地帯総合土地改良事業の</w:t>
      </w:r>
    </w:p>
    <w:p w:rsidR="00912889" w:rsidRDefault="00B1134E" w:rsidP="00912889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竣工記念碑の全景です。</w:t>
      </w:r>
    </w:p>
    <w:p w:rsidR="00912889" w:rsidRDefault="00912889" w:rsidP="00912889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記念碑敷地内を流れる</w:t>
      </w:r>
      <w:r w:rsidR="00B1134E">
        <w:rPr>
          <w:rFonts w:hint="eastAsia"/>
          <w:sz w:val="22"/>
          <w:szCs w:val="22"/>
        </w:rPr>
        <w:t>せせらぎの水は導水</w:t>
      </w:r>
    </w:p>
    <w:p w:rsidR="00B1134E" w:rsidRDefault="00B1134E" w:rsidP="00912889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路の水を</w:t>
      </w:r>
      <w:r w:rsidR="0091288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高低差を利用して流しています。</w:t>
      </w:r>
    </w:p>
    <w:p w:rsidR="00912889" w:rsidRDefault="00B1134E" w:rsidP="00912889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竣工記念碑は、早川取水口造成時の取水トン</w:t>
      </w:r>
    </w:p>
    <w:p w:rsidR="00B1134E" w:rsidRDefault="00B1134E" w:rsidP="00912889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ネル縦坑作業用地を利用して造成されました。</w:t>
      </w:r>
    </w:p>
    <w:p w:rsidR="00B1134E" w:rsidRDefault="00B1134E" w:rsidP="00B1134E">
      <w:pPr>
        <w:rPr>
          <w:sz w:val="22"/>
          <w:szCs w:val="22"/>
        </w:rPr>
      </w:pPr>
    </w:p>
    <w:p w:rsidR="00B1134E" w:rsidRDefault="00B1134E" w:rsidP="00B1134E">
      <w:pPr>
        <w:rPr>
          <w:sz w:val="22"/>
          <w:szCs w:val="22"/>
        </w:rPr>
      </w:pPr>
    </w:p>
    <w:p w:rsidR="00B1134E" w:rsidRPr="006C515D" w:rsidRDefault="00B1134E" w:rsidP="00B1134E">
      <w:pPr>
        <w:rPr>
          <w:sz w:val="22"/>
          <w:szCs w:val="22"/>
        </w:rPr>
      </w:pPr>
    </w:p>
    <w:p w:rsidR="00B1134E" w:rsidRDefault="00912889" w:rsidP="00B113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早川貯水池近くにある記念碑</w:t>
      </w:r>
    </w:p>
    <w:p w:rsidR="00B1134E" w:rsidRDefault="00B1134E" w:rsidP="00B1134E">
      <w:pPr>
        <w:rPr>
          <w:sz w:val="22"/>
          <w:szCs w:val="22"/>
        </w:rPr>
      </w:pPr>
    </w:p>
    <w:p w:rsidR="00B1134E" w:rsidRDefault="00B1134E" w:rsidP="00B1134E">
      <w:pPr>
        <w:rPr>
          <w:sz w:val="32"/>
          <w:szCs w:val="32"/>
        </w:rPr>
      </w:pPr>
      <w:bookmarkStart w:id="0" w:name="_GoBack"/>
      <w:bookmarkEnd w:id="0"/>
    </w:p>
    <w:sectPr w:rsidR="00B1134E" w:rsidSect="001D42A4">
      <w:pgSz w:w="11906" w:h="16838" w:code="9"/>
      <w:pgMar w:top="289" w:right="567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5"/>
    <w:rsid w:val="0000470D"/>
    <w:rsid w:val="00025237"/>
    <w:rsid w:val="00060C24"/>
    <w:rsid w:val="000A36AF"/>
    <w:rsid w:val="000E1555"/>
    <w:rsid w:val="00124DB9"/>
    <w:rsid w:val="001331E1"/>
    <w:rsid w:val="00155BD9"/>
    <w:rsid w:val="00156DE7"/>
    <w:rsid w:val="00160092"/>
    <w:rsid w:val="00182C17"/>
    <w:rsid w:val="001C4995"/>
    <w:rsid w:val="001D42A4"/>
    <w:rsid w:val="001F71F6"/>
    <w:rsid w:val="0022543A"/>
    <w:rsid w:val="002306E5"/>
    <w:rsid w:val="00252472"/>
    <w:rsid w:val="00287B55"/>
    <w:rsid w:val="002A2ABB"/>
    <w:rsid w:val="002C7DD9"/>
    <w:rsid w:val="002E5793"/>
    <w:rsid w:val="003B6E53"/>
    <w:rsid w:val="0041269D"/>
    <w:rsid w:val="0044566A"/>
    <w:rsid w:val="00452401"/>
    <w:rsid w:val="00470687"/>
    <w:rsid w:val="00476FCF"/>
    <w:rsid w:val="0048506B"/>
    <w:rsid w:val="004B6A8B"/>
    <w:rsid w:val="004E05CC"/>
    <w:rsid w:val="00502406"/>
    <w:rsid w:val="00516B61"/>
    <w:rsid w:val="005D4BD3"/>
    <w:rsid w:val="0060148B"/>
    <w:rsid w:val="00667078"/>
    <w:rsid w:val="006B29DC"/>
    <w:rsid w:val="006C4BDC"/>
    <w:rsid w:val="00747392"/>
    <w:rsid w:val="00761CE5"/>
    <w:rsid w:val="007826A8"/>
    <w:rsid w:val="008175FA"/>
    <w:rsid w:val="008444BB"/>
    <w:rsid w:val="00847931"/>
    <w:rsid w:val="0089413D"/>
    <w:rsid w:val="008C7F8F"/>
    <w:rsid w:val="009021CC"/>
    <w:rsid w:val="00912889"/>
    <w:rsid w:val="00940ABB"/>
    <w:rsid w:val="009A5815"/>
    <w:rsid w:val="00A17D5B"/>
    <w:rsid w:val="00A32A85"/>
    <w:rsid w:val="00A40A5A"/>
    <w:rsid w:val="00AA31F5"/>
    <w:rsid w:val="00AB1ACA"/>
    <w:rsid w:val="00B1134E"/>
    <w:rsid w:val="00B52E37"/>
    <w:rsid w:val="00B92305"/>
    <w:rsid w:val="00C31972"/>
    <w:rsid w:val="00CB1763"/>
    <w:rsid w:val="00CE4B7D"/>
    <w:rsid w:val="00CF5CCF"/>
    <w:rsid w:val="00D378B9"/>
    <w:rsid w:val="00D472AE"/>
    <w:rsid w:val="00D63CC0"/>
    <w:rsid w:val="00DC20BE"/>
    <w:rsid w:val="00DF2344"/>
    <w:rsid w:val="00E51FE2"/>
    <w:rsid w:val="00EA1296"/>
    <w:rsid w:val="00EC4EE5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6A8B"/>
    <w:rPr>
      <w:rFonts w:ascii="ＭＳ 明朝" w:hAnsi="Courier New"/>
      <w:szCs w:val="20"/>
    </w:rPr>
  </w:style>
  <w:style w:type="paragraph" w:styleId="a4">
    <w:name w:val="Balloon Text"/>
    <w:basedOn w:val="a"/>
    <w:link w:val="a5"/>
    <w:rsid w:val="009A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A58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6A8B"/>
    <w:rPr>
      <w:rFonts w:ascii="ＭＳ 明朝" w:hAnsi="Courier New"/>
      <w:szCs w:val="20"/>
    </w:rPr>
  </w:style>
  <w:style w:type="paragraph" w:styleId="a4">
    <w:name w:val="Balloon Text"/>
    <w:basedOn w:val="a"/>
    <w:link w:val="a5"/>
    <w:rsid w:val="009A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A58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研修場所１</vt:lpstr>
      <vt:lpstr>研修場所１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研修場所１</dc:title>
  <dc:creator>大間々用水土地改良区</dc:creator>
  <cp:lastModifiedBy>owner</cp:lastModifiedBy>
  <cp:revision>2</cp:revision>
  <cp:lastPrinted>2018-10-10T00:37:00Z</cp:lastPrinted>
  <dcterms:created xsi:type="dcterms:W3CDTF">2018-10-11T08:17:00Z</dcterms:created>
  <dcterms:modified xsi:type="dcterms:W3CDTF">2018-10-11T08:17:00Z</dcterms:modified>
</cp:coreProperties>
</file>