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4E" w:rsidRPr="00B52BE1" w:rsidRDefault="00516B61" w:rsidP="00B1134E">
      <w:pPr>
        <w:rPr>
          <w:sz w:val="32"/>
          <w:szCs w:val="32"/>
        </w:rPr>
      </w:pPr>
      <w:r>
        <w:rPr>
          <w:rFonts w:hint="eastAsia"/>
          <w:noProof/>
          <w:sz w:val="32"/>
          <w:szCs w:val="32"/>
        </w:rPr>
        <mc:AlternateContent>
          <mc:Choice Requires="wps">
            <w:drawing>
              <wp:anchor distT="0" distB="0" distL="114300" distR="114300" simplePos="0" relativeHeight="251686400" behindDoc="1" locked="0" layoutInCell="1" allowOverlap="1">
                <wp:simplePos x="0" y="0"/>
                <wp:positionH relativeFrom="column">
                  <wp:posOffset>2540</wp:posOffset>
                </wp:positionH>
                <wp:positionV relativeFrom="paragraph">
                  <wp:posOffset>-2540</wp:posOffset>
                </wp:positionV>
                <wp:extent cx="1483360" cy="459740"/>
                <wp:effectExtent l="0" t="0" r="21590" b="16510"/>
                <wp:wrapNone/>
                <wp:docPr id="4" name="角丸四角形 4"/>
                <wp:cNvGraphicFramePr/>
                <a:graphic xmlns:a="http://schemas.openxmlformats.org/drawingml/2006/main">
                  <a:graphicData uri="http://schemas.microsoft.com/office/word/2010/wordprocessingShape">
                    <wps:wsp>
                      <wps:cNvSpPr/>
                      <wps:spPr>
                        <a:xfrm>
                          <a:off x="0" y="0"/>
                          <a:ext cx="1483360" cy="459740"/>
                        </a:xfrm>
                        <a:prstGeom prst="roundRect">
                          <a:avLst/>
                        </a:prstGeom>
                        <a:gradFill>
                          <a:gsLst>
                            <a:gs pos="0">
                              <a:schemeClr val="accent1">
                                <a:tint val="66000"/>
                                <a:satMod val="160000"/>
                              </a:schemeClr>
                            </a:gs>
                            <a:gs pos="58000">
                              <a:schemeClr val="accent1">
                                <a:tint val="44500"/>
                                <a:satMod val="160000"/>
                              </a:schemeClr>
                            </a:gs>
                            <a:gs pos="100000">
                              <a:schemeClr val="accent1">
                                <a:tint val="23500"/>
                                <a:satMod val="160000"/>
                              </a:schemeClr>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2pt;margin-top:-.2pt;width:116.8pt;height:36.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" fillcolor="#8aabd3 [2132]" strokecolor="#243f60 [1604]" strokeweight="2pt">
                <v:fill color2="#d6e2f0 [756]" colors="0 #9ab5e4;38011f #c2d1ed;1 #e1e8f5" focus="100%" type="gradient">
                  <o:fill v:ext="view" type="gradientUnscaled"/>
                </v:fill>
              </v:roundrect>
            </w:pict>
          </mc:Fallback>
        </mc:AlternateContent>
      </w:r>
      <w:r w:rsidR="00A40A5A">
        <w:rPr>
          <w:rFonts w:hint="eastAsia"/>
          <w:sz w:val="32"/>
          <w:szCs w:val="32"/>
        </w:rPr>
        <w:t xml:space="preserve"> </w:t>
      </w:r>
      <w:r w:rsidR="00A40A5A" w:rsidRPr="00B52BE1">
        <w:rPr>
          <w:rFonts w:hint="eastAsia"/>
          <w:sz w:val="32"/>
          <w:szCs w:val="32"/>
        </w:rPr>
        <w:t>深沢川頭首工</w:t>
      </w:r>
      <w:bookmarkStart w:id="0" w:name="_GoBack"/>
      <w:bookmarkEnd w:id="0"/>
    </w:p>
    <w:p w:rsidR="00B1134E" w:rsidRDefault="00B1134E" w:rsidP="00B1134E">
      <w:pPr>
        <w:pStyle w:val="a3"/>
      </w:pPr>
    </w:p>
    <w:p w:rsidR="00667078" w:rsidRDefault="00B1134E" w:rsidP="00B1134E">
      <w:pPr>
        <w:rPr>
          <w:sz w:val="22"/>
          <w:szCs w:val="22"/>
        </w:rPr>
      </w:pPr>
      <w:r>
        <w:rPr>
          <w:rFonts w:hint="eastAsia"/>
          <w:sz w:val="22"/>
          <w:szCs w:val="22"/>
        </w:rPr>
        <w:t xml:space="preserve">　　　　　　　</w:t>
      </w:r>
    </w:p>
    <w:p w:rsidR="00667078" w:rsidRDefault="00B52BE1" w:rsidP="00B1134E">
      <w:pPr>
        <w:rPr>
          <w:sz w:val="22"/>
          <w:szCs w:val="22"/>
        </w:rPr>
      </w:pPr>
      <w:r>
        <w:rPr>
          <w:rFonts w:hint="eastAsia"/>
          <w:noProof/>
        </w:rPr>
        <w:drawing>
          <wp:anchor distT="0" distB="0" distL="114300" distR="114300" simplePos="0" relativeHeight="251697664" behindDoc="1" locked="0" layoutInCell="1" allowOverlap="1" wp14:anchorId="196F23D1" wp14:editId="57BDBFFF">
            <wp:simplePos x="0" y="0"/>
            <wp:positionH relativeFrom="column">
              <wp:posOffset>228600</wp:posOffset>
            </wp:positionH>
            <wp:positionV relativeFrom="paragraph">
              <wp:posOffset>0</wp:posOffset>
            </wp:positionV>
            <wp:extent cx="4075430" cy="3056255"/>
            <wp:effectExtent l="0" t="0" r="1270" b="0"/>
            <wp:wrapNone/>
            <wp:docPr id="10" name="図 10" descr="取入口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取入口１"/>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5430" cy="30562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7078" w:rsidRDefault="00667078" w:rsidP="00B1134E">
      <w:pPr>
        <w:rPr>
          <w:sz w:val="22"/>
          <w:szCs w:val="22"/>
        </w:rPr>
      </w:pPr>
    </w:p>
    <w:p w:rsidR="00667078" w:rsidRDefault="00667078" w:rsidP="00B1134E">
      <w:pPr>
        <w:rPr>
          <w:sz w:val="22"/>
          <w:szCs w:val="22"/>
        </w:rPr>
      </w:pPr>
    </w:p>
    <w:p w:rsidR="00667078" w:rsidRDefault="00667078" w:rsidP="00B1134E">
      <w:pPr>
        <w:rPr>
          <w:sz w:val="22"/>
          <w:szCs w:val="22"/>
        </w:rPr>
      </w:pPr>
    </w:p>
    <w:p w:rsidR="00667078" w:rsidRDefault="00667078" w:rsidP="00B1134E">
      <w:pPr>
        <w:rPr>
          <w:sz w:val="22"/>
          <w:szCs w:val="22"/>
        </w:rPr>
      </w:pPr>
    </w:p>
    <w:p w:rsidR="00667078" w:rsidRDefault="00667078" w:rsidP="00B1134E">
      <w:pPr>
        <w:rPr>
          <w:sz w:val="22"/>
          <w:szCs w:val="22"/>
        </w:rPr>
      </w:pPr>
    </w:p>
    <w:p w:rsidR="00667078" w:rsidRDefault="00667078" w:rsidP="00B1134E">
      <w:pPr>
        <w:rPr>
          <w:sz w:val="22"/>
          <w:szCs w:val="22"/>
        </w:rPr>
      </w:pPr>
    </w:p>
    <w:p w:rsidR="00667078" w:rsidRDefault="00667078" w:rsidP="00B1134E">
      <w:pPr>
        <w:rPr>
          <w:sz w:val="22"/>
          <w:szCs w:val="22"/>
        </w:rPr>
      </w:pPr>
    </w:p>
    <w:p w:rsidR="00667078" w:rsidRDefault="00667078" w:rsidP="00B1134E">
      <w:pPr>
        <w:rPr>
          <w:sz w:val="22"/>
          <w:szCs w:val="22"/>
        </w:rPr>
      </w:pPr>
    </w:p>
    <w:p w:rsidR="00667078" w:rsidRDefault="00667078" w:rsidP="00B1134E">
      <w:pPr>
        <w:rPr>
          <w:sz w:val="22"/>
          <w:szCs w:val="22"/>
        </w:rPr>
      </w:pPr>
    </w:p>
    <w:p w:rsidR="00667078" w:rsidRDefault="00667078" w:rsidP="00B1134E">
      <w:pPr>
        <w:rPr>
          <w:sz w:val="22"/>
          <w:szCs w:val="22"/>
        </w:rPr>
      </w:pPr>
    </w:p>
    <w:p w:rsidR="00667078" w:rsidRDefault="00667078" w:rsidP="00B1134E">
      <w:pPr>
        <w:rPr>
          <w:sz w:val="22"/>
          <w:szCs w:val="22"/>
        </w:rPr>
      </w:pPr>
    </w:p>
    <w:p w:rsidR="00B52BE1" w:rsidRDefault="00B1134E" w:rsidP="00667078">
      <w:pPr>
        <w:ind w:firstLineChars="1100" w:firstLine="2420"/>
        <w:rPr>
          <w:rFonts w:hint="eastAsia"/>
          <w:sz w:val="22"/>
          <w:szCs w:val="22"/>
        </w:rPr>
      </w:pPr>
      <w:r>
        <w:rPr>
          <w:rFonts w:hint="eastAsia"/>
          <w:sz w:val="22"/>
          <w:szCs w:val="22"/>
        </w:rPr>
        <w:t xml:space="preserve">　</w:t>
      </w:r>
    </w:p>
    <w:p w:rsidR="00B52BE1" w:rsidRDefault="00B52BE1" w:rsidP="00667078">
      <w:pPr>
        <w:ind w:firstLineChars="1100" w:firstLine="2420"/>
        <w:rPr>
          <w:rFonts w:hint="eastAsia"/>
          <w:sz w:val="22"/>
          <w:szCs w:val="22"/>
        </w:rPr>
      </w:pPr>
    </w:p>
    <w:p w:rsidR="00B1134E" w:rsidRDefault="00B1134E" w:rsidP="00B52BE1">
      <w:pPr>
        <w:ind w:firstLineChars="700" w:firstLine="1540"/>
        <w:rPr>
          <w:sz w:val="22"/>
          <w:szCs w:val="22"/>
        </w:rPr>
      </w:pPr>
      <w:r>
        <w:rPr>
          <w:rFonts w:hint="eastAsia"/>
          <w:sz w:val="22"/>
          <w:szCs w:val="22"/>
        </w:rPr>
        <w:t>深沢川頭首工（平成２４年７月撮影）</w:t>
      </w:r>
    </w:p>
    <w:p w:rsidR="00B1134E" w:rsidRPr="00DC20BE" w:rsidRDefault="00B1134E" w:rsidP="00B1134E">
      <w:pPr>
        <w:rPr>
          <w:sz w:val="16"/>
          <w:szCs w:val="16"/>
        </w:rPr>
      </w:pPr>
    </w:p>
    <w:p w:rsidR="00667078" w:rsidRDefault="00B1134E" w:rsidP="00B1134E">
      <w:pPr>
        <w:rPr>
          <w:sz w:val="22"/>
          <w:szCs w:val="22"/>
        </w:rPr>
      </w:pPr>
      <w:r>
        <w:rPr>
          <w:rFonts w:hint="eastAsia"/>
          <w:sz w:val="22"/>
          <w:szCs w:val="22"/>
        </w:rPr>
        <w:t xml:space="preserve">　</w:t>
      </w:r>
    </w:p>
    <w:p w:rsidR="00B52BE1" w:rsidRDefault="00B1134E" w:rsidP="00B52BE1">
      <w:pPr>
        <w:ind w:firstLineChars="200" w:firstLine="440"/>
        <w:rPr>
          <w:rFonts w:hint="eastAsia"/>
          <w:sz w:val="22"/>
          <w:szCs w:val="22"/>
        </w:rPr>
      </w:pPr>
      <w:r>
        <w:rPr>
          <w:rFonts w:hint="eastAsia"/>
          <w:sz w:val="22"/>
          <w:szCs w:val="22"/>
        </w:rPr>
        <w:t>深沢川頭首工は一級河川の深沢川から取水しています。この頭首工より取水し、先に研修した導水路を</w:t>
      </w:r>
    </w:p>
    <w:p w:rsidR="00B1134E" w:rsidRDefault="00B1134E" w:rsidP="00B52BE1">
      <w:pPr>
        <w:ind w:leftChars="100" w:left="210"/>
        <w:rPr>
          <w:sz w:val="22"/>
          <w:szCs w:val="22"/>
        </w:rPr>
      </w:pPr>
      <w:r>
        <w:rPr>
          <w:rFonts w:hint="eastAsia"/>
          <w:sz w:val="22"/>
          <w:szCs w:val="22"/>
        </w:rPr>
        <w:t>経て早川貯水池へ送水しています。頭首工は昭和３７年度に県営かんがい排水事業により造成され５０年が経過している為、老朽化が進み</w:t>
      </w:r>
      <w:r w:rsidR="00452401">
        <w:rPr>
          <w:rFonts w:hint="eastAsia"/>
          <w:sz w:val="22"/>
          <w:szCs w:val="22"/>
        </w:rPr>
        <w:t>、平成</w:t>
      </w:r>
      <w:r w:rsidR="00452401">
        <w:rPr>
          <w:rFonts w:hint="eastAsia"/>
          <w:sz w:val="22"/>
          <w:szCs w:val="22"/>
        </w:rPr>
        <w:t>29</w:t>
      </w:r>
      <w:r w:rsidR="00452401">
        <w:rPr>
          <w:rFonts w:hint="eastAsia"/>
          <w:sz w:val="22"/>
          <w:szCs w:val="22"/>
        </w:rPr>
        <w:t>年度から３カ年計画で県営事業の農業用河川工作物応急対策事業として事業が着工着されています</w:t>
      </w:r>
      <w:r>
        <w:rPr>
          <w:rFonts w:hint="eastAsia"/>
          <w:sz w:val="22"/>
          <w:szCs w:val="22"/>
        </w:rPr>
        <w:t>。</w:t>
      </w:r>
    </w:p>
    <w:sectPr w:rsidR="00B1134E" w:rsidSect="001D42A4">
      <w:pgSz w:w="11906" w:h="16838" w:code="9"/>
      <w:pgMar w:top="289" w:right="567" w:bottom="295"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F96" w:rsidRDefault="00B30F96" w:rsidP="00B52BE1">
      <w:r>
        <w:separator/>
      </w:r>
    </w:p>
  </w:endnote>
  <w:endnote w:type="continuationSeparator" w:id="0">
    <w:p w:rsidR="00B30F96" w:rsidRDefault="00B30F96" w:rsidP="00B5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F96" w:rsidRDefault="00B30F96" w:rsidP="00B52BE1">
      <w:r>
        <w:separator/>
      </w:r>
    </w:p>
  </w:footnote>
  <w:footnote w:type="continuationSeparator" w:id="0">
    <w:p w:rsidR="00B30F96" w:rsidRDefault="00B30F96" w:rsidP="00B52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E5"/>
    <w:rsid w:val="0000470D"/>
    <w:rsid w:val="00025237"/>
    <w:rsid w:val="00060C24"/>
    <w:rsid w:val="000A36AF"/>
    <w:rsid w:val="000E1555"/>
    <w:rsid w:val="00124DB9"/>
    <w:rsid w:val="001331E1"/>
    <w:rsid w:val="00155BD9"/>
    <w:rsid w:val="00156DE7"/>
    <w:rsid w:val="00160092"/>
    <w:rsid w:val="00182C17"/>
    <w:rsid w:val="001C4995"/>
    <w:rsid w:val="001D42A4"/>
    <w:rsid w:val="001F71F6"/>
    <w:rsid w:val="0022543A"/>
    <w:rsid w:val="002306E5"/>
    <w:rsid w:val="00252472"/>
    <w:rsid w:val="00287B55"/>
    <w:rsid w:val="002A2ABB"/>
    <w:rsid w:val="002C7DD9"/>
    <w:rsid w:val="002E5793"/>
    <w:rsid w:val="003B6E53"/>
    <w:rsid w:val="0041269D"/>
    <w:rsid w:val="0044566A"/>
    <w:rsid w:val="00452401"/>
    <w:rsid w:val="00470687"/>
    <w:rsid w:val="00476FCF"/>
    <w:rsid w:val="0048506B"/>
    <w:rsid w:val="004B6A8B"/>
    <w:rsid w:val="004E05CC"/>
    <w:rsid w:val="00502406"/>
    <w:rsid w:val="00516B61"/>
    <w:rsid w:val="005D4BD3"/>
    <w:rsid w:val="0060148B"/>
    <w:rsid w:val="00667078"/>
    <w:rsid w:val="006B29DC"/>
    <w:rsid w:val="006C4BDC"/>
    <w:rsid w:val="00747392"/>
    <w:rsid w:val="00761CE5"/>
    <w:rsid w:val="007826A8"/>
    <w:rsid w:val="008175FA"/>
    <w:rsid w:val="008444BB"/>
    <w:rsid w:val="00847931"/>
    <w:rsid w:val="0089413D"/>
    <w:rsid w:val="008C7F8F"/>
    <w:rsid w:val="009021CC"/>
    <w:rsid w:val="00912889"/>
    <w:rsid w:val="00940ABB"/>
    <w:rsid w:val="009A5815"/>
    <w:rsid w:val="00A17D5B"/>
    <w:rsid w:val="00A32A85"/>
    <w:rsid w:val="00A40A5A"/>
    <w:rsid w:val="00AA31F5"/>
    <w:rsid w:val="00AB1ACA"/>
    <w:rsid w:val="00B1134E"/>
    <w:rsid w:val="00B30F96"/>
    <w:rsid w:val="00B52BE1"/>
    <w:rsid w:val="00B52E37"/>
    <w:rsid w:val="00B92305"/>
    <w:rsid w:val="00C31972"/>
    <w:rsid w:val="00CB1763"/>
    <w:rsid w:val="00CF5CCF"/>
    <w:rsid w:val="00D378B9"/>
    <w:rsid w:val="00D472AE"/>
    <w:rsid w:val="00D63CC0"/>
    <w:rsid w:val="00DC20BE"/>
    <w:rsid w:val="00DF2344"/>
    <w:rsid w:val="00E51FE2"/>
    <w:rsid w:val="00EA1296"/>
    <w:rsid w:val="00EC4EE5"/>
    <w:rsid w:val="00FE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B6A8B"/>
    <w:rPr>
      <w:rFonts w:ascii="ＭＳ 明朝" w:hAnsi="Courier New"/>
      <w:szCs w:val="20"/>
    </w:rPr>
  </w:style>
  <w:style w:type="paragraph" w:styleId="a4">
    <w:name w:val="Balloon Text"/>
    <w:basedOn w:val="a"/>
    <w:link w:val="a5"/>
    <w:rsid w:val="009A5815"/>
    <w:rPr>
      <w:rFonts w:asciiTheme="majorHAnsi" w:eastAsiaTheme="majorEastAsia" w:hAnsiTheme="majorHAnsi" w:cstheme="majorBidi"/>
      <w:sz w:val="18"/>
      <w:szCs w:val="18"/>
    </w:rPr>
  </w:style>
  <w:style w:type="character" w:customStyle="1" w:styleId="a5">
    <w:name w:val="吹き出し (文字)"/>
    <w:basedOn w:val="a0"/>
    <w:link w:val="a4"/>
    <w:rsid w:val="009A5815"/>
    <w:rPr>
      <w:rFonts w:asciiTheme="majorHAnsi" w:eastAsiaTheme="majorEastAsia" w:hAnsiTheme="majorHAnsi" w:cstheme="majorBidi"/>
      <w:kern w:val="2"/>
      <w:sz w:val="18"/>
      <w:szCs w:val="18"/>
    </w:rPr>
  </w:style>
  <w:style w:type="paragraph" w:styleId="a6">
    <w:name w:val="header"/>
    <w:basedOn w:val="a"/>
    <w:link w:val="a7"/>
    <w:rsid w:val="00B52BE1"/>
    <w:pPr>
      <w:tabs>
        <w:tab w:val="center" w:pos="4252"/>
        <w:tab w:val="right" w:pos="8504"/>
      </w:tabs>
      <w:snapToGrid w:val="0"/>
    </w:pPr>
  </w:style>
  <w:style w:type="character" w:customStyle="1" w:styleId="a7">
    <w:name w:val="ヘッダー (文字)"/>
    <w:basedOn w:val="a0"/>
    <w:link w:val="a6"/>
    <w:rsid w:val="00B52BE1"/>
    <w:rPr>
      <w:kern w:val="2"/>
      <w:sz w:val="21"/>
      <w:szCs w:val="24"/>
    </w:rPr>
  </w:style>
  <w:style w:type="paragraph" w:styleId="a8">
    <w:name w:val="footer"/>
    <w:basedOn w:val="a"/>
    <w:link w:val="a9"/>
    <w:rsid w:val="00B52BE1"/>
    <w:pPr>
      <w:tabs>
        <w:tab w:val="center" w:pos="4252"/>
        <w:tab w:val="right" w:pos="8504"/>
      </w:tabs>
      <w:snapToGrid w:val="0"/>
    </w:pPr>
  </w:style>
  <w:style w:type="character" w:customStyle="1" w:styleId="a9">
    <w:name w:val="フッター (文字)"/>
    <w:basedOn w:val="a0"/>
    <w:link w:val="a8"/>
    <w:rsid w:val="00B52BE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B6A8B"/>
    <w:rPr>
      <w:rFonts w:ascii="ＭＳ 明朝" w:hAnsi="Courier New"/>
      <w:szCs w:val="20"/>
    </w:rPr>
  </w:style>
  <w:style w:type="paragraph" w:styleId="a4">
    <w:name w:val="Balloon Text"/>
    <w:basedOn w:val="a"/>
    <w:link w:val="a5"/>
    <w:rsid w:val="009A5815"/>
    <w:rPr>
      <w:rFonts w:asciiTheme="majorHAnsi" w:eastAsiaTheme="majorEastAsia" w:hAnsiTheme="majorHAnsi" w:cstheme="majorBidi"/>
      <w:sz w:val="18"/>
      <w:szCs w:val="18"/>
    </w:rPr>
  </w:style>
  <w:style w:type="character" w:customStyle="1" w:styleId="a5">
    <w:name w:val="吹き出し (文字)"/>
    <w:basedOn w:val="a0"/>
    <w:link w:val="a4"/>
    <w:rsid w:val="009A5815"/>
    <w:rPr>
      <w:rFonts w:asciiTheme="majorHAnsi" w:eastAsiaTheme="majorEastAsia" w:hAnsiTheme="majorHAnsi" w:cstheme="majorBidi"/>
      <w:kern w:val="2"/>
      <w:sz w:val="18"/>
      <w:szCs w:val="18"/>
    </w:rPr>
  </w:style>
  <w:style w:type="paragraph" w:styleId="a6">
    <w:name w:val="header"/>
    <w:basedOn w:val="a"/>
    <w:link w:val="a7"/>
    <w:rsid w:val="00B52BE1"/>
    <w:pPr>
      <w:tabs>
        <w:tab w:val="center" w:pos="4252"/>
        <w:tab w:val="right" w:pos="8504"/>
      </w:tabs>
      <w:snapToGrid w:val="0"/>
    </w:pPr>
  </w:style>
  <w:style w:type="character" w:customStyle="1" w:styleId="a7">
    <w:name w:val="ヘッダー (文字)"/>
    <w:basedOn w:val="a0"/>
    <w:link w:val="a6"/>
    <w:rsid w:val="00B52BE1"/>
    <w:rPr>
      <w:kern w:val="2"/>
      <w:sz w:val="21"/>
      <w:szCs w:val="24"/>
    </w:rPr>
  </w:style>
  <w:style w:type="paragraph" w:styleId="a8">
    <w:name w:val="footer"/>
    <w:basedOn w:val="a"/>
    <w:link w:val="a9"/>
    <w:rsid w:val="00B52BE1"/>
    <w:pPr>
      <w:tabs>
        <w:tab w:val="center" w:pos="4252"/>
        <w:tab w:val="right" w:pos="8504"/>
      </w:tabs>
      <w:snapToGrid w:val="0"/>
    </w:pPr>
  </w:style>
  <w:style w:type="character" w:customStyle="1" w:styleId="a9">
    <w:name w:val="フッター (文字)"/>
    <w:basedOn w:val="a0"/>
    <w:link w:val="a8"/>
    <w:rsid w:val="00B52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研修場所１</vt:lpstr>
      <vt:lpstr>研修場所１</vt:lpstr>
    </vt:vector>
  </TitlesOfParts>
  <Company/>
  <LinksUpToDate>false</LinksUpToDate>
  <CharactersWithSpaces>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研修場所１</dc:title>
  <dc:creator>大間々用水土地改良区</dc:creator>
  <cp:lastModifiedBy>owner</cp:lastModifiedBy>
  <cp:revision>2</cp:revision>
  <cp:lastPrinted>2018-10-10T00:37:00Z</cp:lastPrinted>
  <dcterms:created xsi:type="dcterms:W3CDTF">2018-10-11T08:13:00Z</dcterms:created>
  <dcterms:modified xsi:type="dcterms:W3CDTF">2018-10-11T08:13:00Z</dcterms:modified>
</cp:coreProperties>
</file>